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1396" w:rsidRPr="00BE1396" w:rsidRDefault="000B263A" w:rsidP="00BE1396">
      <w:pPr>
        <w:rPr>
          <w:b/>
          <w:lang w:eastAsia="cs-CZ"/>
        </w:rPr>
      </w:pPr>
      <w:r w:rsidRPr="00BE1396">
        <w:rPr>
          <w:b/>
          <w:lang w:eastAsia="cs-CZ"/>
        </w:rPr>
        <w:t>Přehled nejdůležitějších právních předpisů, kterými se město ve své činnosti řídí</w:t>
      </w:r>
      <w:r w:rsidR="00BE1396" w:rsidRPr="00BE1396">
        <w:rPr>
          <w:b/>
          <w:lang w:eastAsia="cs-CZ"/>
        </w:rPr>
        <w:t>:</w:t>
      </w:r>
    </w:p>
    <w:p w:rsidR="000B263A" w:rsidRPr="000B263A" w:rsidRDefault="000B263A" w:rsidP="00BE1396">
      <w:pPr>
        <w:rPr>
          <w:lang w:eastAsia="cs-CZ"/>
        </w:rPr>
      </w:pPr>
      <w:r w:rsidRPr="000B263A">
        <w:rPr>
          <w:lang w:eastAsia="cs-CZ"/>
        </w:rPr>
        <w:t xml:space="preserve"> </w:t>
      </w:r>
    </w:p>
    <w:p w:rsidR="007416B8" w:rsidRPr="00BE1396" w:rsidRDefault="000B263A" w:rsidP="00BE1396">
      <w:r w:rsidRPr="00BE1396">
        <w:t>• zákon č. 128/2000 Sb., o obcích</w:t>
      </w:r>
      <w:r w:rsidRPr="00BE1396">
        <w:br/>
        <w:t xml:space="preserve">• zákon č. </w:t>
      </w:r>
      <w:r w:rsidR="007416B8" w:rsidRPr="00BE1396">
        <w:t>262/2006</w:t>
      </w:r>
      <w:r w:rsidRPr="00BE1396">
        <w:t xml:space="preserve"> Sb., </w:t>
      </w:r>
      <w:r w:rsidR="007416B8" w:rsidRPr="00BE1396">
        <w:t>zákoník práce</w:t>
      </w:r>
    </w:p>
    <w:p w:rsidR="007416B8" w:rsidRPr="00BE1396" w:rsidRDefault="007416B8" w:rsidP="00BE1396">
      <w:r w:rsidRPr="00BE1396">
        <w:t>• zákon č. 312/2002 Sb., o úřednících</w:t>
      </w:r>
      <w:r w:rsidR="000B263A" w:rsidRPr="00BE1396">
        <w:br/>
        <w:t xml:space="preserve">• zákon č. </w:t>
      </w:r>
      <w:r w:rsidR="00FB4205" w:rsidRPr="00BE1396">
        <w:t>500</w:t>
      </w:r>
      <w:r w:rsidR="000B263A" w:rsidRPr="00BE1396">
        <w:t>/</w:t>
      </w:r>
      <w:r w:rsidR="00FB4205" w:rsidRPr="00BE1396">
        <w:t>2004</w:t>
      </w:r>
      <w:r w:rsidR="000B263A" w:rsidRPr="00BE1396">
        <w:t xml:space="preserve"> Sb., o správním řízení</w:t>
      </w:r>
      <w:r w:rsidR="000B263A" w:rsidRPr="00BE1396">
        <w:br/>
        <w:t xml:space="preserve">• zákon č. </w:t>
      </w:r>
      <w:r w:rsidRPr="00BE1396">
        <w:t>634/2004 Sb., o správních poplatcích</w:t>
      </w:r>
    </w:p>
    <w:p w:rsidR="007416B8" w:rsidRPr="00BE1396" w:rsidRDefault="000B263A" w:rsidP="00BE1396">
      <w:r w:rsidRPr="00BE1396">
        <w:t>• zákon č.</w:t>
      </w:r>
      <w:r w:rsidR="00FB4205" w:rsidRPr="00BE1396">
        <w:t xml:space="preserve">  </w:t>
      </w:r>
      <w:r w:rsidRPr="00BE1396">
        <w:t xml:space="preserve"> </w:t>
      </w:r>
      <w:r w:rsidR="00FB4205" w:rsidRPr="00BE1396">
        <w:t>89/2012</w:t>
      </w:r>
      <w:r w:rsidRPr="00BE1396">
        <w:t xml:space="preserve"> Sb.,</w:t>
      </w:r>
      <w:r w:rsidR="00FB4205" w:rsidRPr="00BE1396">
        <w:t xml:space="preserve"> </w:t>
      </w:r>
      <w:r w:rsidRPr="00BE1396">
        <w:t>Občanský zákoník</w:t>
      </w:r>
      <w:r w:rsidRPr="00BE1396">
        <w:br/>
        <w:t xml:space="preserve">• zákon č. </w:t>
      </w:r>
      <w:r w:rsidR="00FB4205" w:rsidRPr="00BE1396">
        <w:t>137/2006 Sb.</w:t>
      </w:r>
      <w:r w:rsidRPr="00BE1396">
        <w:t>, o veřejných zakázk</w:t>
      </w:r>
      <w:r w:rsidR="00FB4205" w:rsidRPr="00BE1396">
        <w:t>ách</w:t>
      </w:r>
      <w:r w:rsidRPr="00BE1396">
        <w:br/>
        <w:t xml:space="preserve">• </w:t>
      </w:r>
      <w:r w:rsidR="00FB4205" w:rsidRPr="00BE1396">
        <w:t>zákon č. 106/1999 Sb., o svobodném přístupu k informacím</w:t>
      </w:r>
      <w:r w:rsidR="00FB4205" w:rsidRPr="00BE1396">
        <w:br/>
      </w:r>
      <w:r w:rsidRPr="00BE1396">
        <w:t>• zákon č. 123/1998 Sb., o právu na informace o životním prostředí</w:t>
      </w:r>
    </w:p>
    <w:p w:rsidR="007416B8" w:rsidRPr="00BE1396" w:rsidRDefault="007416B8" w:rsidP="00BE1396">
      <w:r w:rsidRPr="00BE1396">
        <w:t>• zákon č. 101/2000 Sb., o ochraně osobních údajů</w:t>
      </w:r>
    </w:p>
    <w:p w:rsidR="007416B8" w:rsidRPr="00BE1396" w:rsidRDefault="007416B8" w:rsidP="00BE1396">
      <w:r w:rsidRPr="00BE1396">
        <w:t>•</w:t>
      </w:r>
      <w:r w:rsidR="004F1DA1" w:rsidRPr="00BE1396">
        <w:t xml:space="preserve"> z</w:t>
      </w:r>
      <w:r w:rsidRPr="00BE1396">
        <w:t>ákon č</w:t>
      </w:r>
      <w:r w:rsidR="00BE1396">
        <w:t>.</w:t>
      </w:r>
      <w:r w:rsidRPr="00BE1396">
        <w:t xml:space="preserve"> 111/2009 Sb.,</w:t>
      </w:r>
      <w:bookmarkStart w:id="0" w:name="_GoBack"/>
      <w:bookmarkEnd w:id="0"/>
      <w:r w:rsidRPr="00BE1396">
        <w:t xml:space="preserve"> o základních registrech</w:t>
      </w:r>
    </w:p>
    <w:p w:rsidR="004F1DA1" w:rsidRPr="00BE1396" w:rsidRDefault="004F1DA1" w:rsidP="00BE1396">
      <w:r w:rsidRPr="00BE1396">
        <w:t>• zákon č. 250/2000 Sb., o rozpočtových pravidlech územních rozpočtů</w:t>
      </w:r>
      <w:r w:rsidRPr="00BE1396">
        <w:br/>
        <w:t>• zákon č. 255/2012 Sb., o kontrole</w:t>
      </w:r>
      <w:r w:rsidRPr="00BE1396">
        <w:br/>
        <w:t>• zákon č. 320/2001 Sb., o finanční kontrole</w:t>
      </w:r>
      <w:r w:rsidRPr="00BE1396">
        <w:br/>
        <w:t>• zákon č. 563/1991 Sb., o účetnictví</w:t>
      </w:r>
      <w:r w:rsidRPr="00BE1396">
        <w:br/>
        <w:t xml:space="preserve">• zákon č. 280/2002 Sb., daňový řád </w:t>
      </w:r>
      <w:r w:rsidRPr="00BE1396">
        <w:br/>
        <w:t>• zákon č. 565/1990 Sb., o místních poplatcích</w:t>
      </w:r>
    </w:p>
    <w:p w:rsidR="00FB4205" w:rsidRPr="00BE1396" w:rsidRDefault="004F1DA1" w:rsidP="00BE1396">
      <w:r w:rsidRPr="00BE1396">
        <w:t>• z</w:t>
      </w:r>
      <w:r w:rsidR="007416B8" w:rsidRPr="00BE1396">
        <w:t>ákon č. 499/2004 Sb., o archivnictví a spisové službě</w:t>
      </w:r>
      <w:r w:rsidR="000B263A" w:rsidRPr="00BE1396">
        <w:br/>
        <w:t xml:space="preserve">• zákon č. </w:t>
      </w:r>
      <w:r w:rsidR="00FB4205" w:rsidRPr="00BE1396">
        <w:t>275/2012</w:t>
      </w:r>
      <w:r w:rsidR="000B263A" w:rsidRPr="00BE1396">
        <w:t xml:space="preserve"> Sb., o </w:t>
      </w:r>
      <w:r w:rsidR="00FB4205" w:rsidRPr="00BE1396">
        <w:t>volbách prezidenta republiky a o změně některých zákonů</w:t>
      </w:r>
      <w:r w:rsidR="000B263A" w:rsidRPr="00BE1396">
        <w:t xml:space="preserve"> </w:t>
      </w:r>
    </w:p>
    <w:p w:rsidR="001B26B1" w:rsidRPr="00BE1396" w:rsidRDefault="00FB4205" w:rsidP="00BE1396">
      <w:r w:rsidRPr="00BE1396">
        <w:t xml:space="preserve">• zákon č. </w:t>
      </w:r>
      <w:r w:rsidR="00BE1396">
        <w:t xml:space="preserve"> </w:t>
      </w:r>
      <w:r w:rsidR="004F1DA1" w:rsidRPr="00BE1396">
        <w:t xml:space="preserve"> </w:t>
      </w:r>
      <w:r w:rsidRPr="00BE1396">
        <w:t xml:space="preserve">62/2003 </w:t>
      </w:r>
      <w:r w:rsidR="004F1DA1" w:rsidRPr="00BE1396">
        <w:t>Sb.,</w:t>
      </w:r>
      <w:r w:rsidR="00BE1396">
        <w:t xml:space="preserve"> </w:t>
      </w:r>
      <w:r w:rsidRPr="00BE1396">
        <w:t>o volbách do Evropského parlamentu a o změně některých zákonů</w:t>
      </w:r>
      <w:r w:rsidR="000B263A" w:rsidRPr="00BE1396">
        <w:br/>
        <w:t>• zákon č. 247/1995 Sb., o volbách do Parlamentu České republiky</w:t>
      </w:r>
      <w:r w:rsidR="000B263A" w:rsidRPr="00BE1396">
        <w:br/>
        <w:t>• zákon č. 130/2000 Sb., o volbách do zastupitelstev krajů a o změně některých zákonů</w:t>
      </w:r>
      <w:r w:rsidR="000B263A" w:rsidRPr="00BE1396">
        <w:br/>
        <w:t>• zákon č. 491/2001 Sb., o volbách do zastupitelstev obcí a o změně některých zákonů</w:t>
      </w:r>
      <w:r w:rsidR="000B263A" w:rsidRPr="00BE1396">
        <w:br/>
        <w:t>• zákon č. 490/1991 Sb., o způsobu provádění referenda</w:t>
      </w:r>
      <w:r w:rsidR="000B263A" w:rsidRPr="00BE1396">
        <w:br/>
        <w:t xml:space="preserve">• zákon č. 200/1990 Sb., o přestupcích </w:t>
      </w:r>
    </w:p>
    <w:p w:rsidR="00766755" w:rsidRPr="00BE1396" w:rsidRDefault="000B263A" w:rsidP="00BE1396">
      <w:r w:rsidRPr="00BE1396">
        <w:t>• zákon č. 301/2000 Sb., o matrikách, jménu a příjmení a o změně některých souvisejících zákonů</w:t>
      </w:r>
      <w:r w:rsidRPr="00BE1396">
        <w:br/>
        <w:t xml:space="preserve">• zákon č. </w:t>
      </w:r>
      <w:r w:rsidR="00BE1396">
        <w:t xml:space="preserve">  </w:t>
      </w:r>
      <w:r w:rsidR="001B26B1" w:rsidRPr="00BE1396">
        <w:t>21/2006</w:t>
      </w:r>
      <w:r w:rsidRPr="00BE1396">
        <w:t xml:space="preserve"> Sb., o ověřování shody opisů nebo kopie s listinou</w:t>
      </w:r>
      <w:r w:rsidRPr="00BE1396">
        <w:br/>
        <w:t>• zákon č. 133/2000 Sb., o evidenci obyvatel a rodných číslech a o změně některých zákonů</w:t>
      </w:r>
      <w:r w:rsidRPr="00BE1396">
        <w:br/>
        <w:t>• zákon č.</w:t>
      </w:r>
      <w:r w:rsidR="00FB4205" w:rsidRPr="00BE1396">
        <w:t xml:space="preserve">  </w:t>
      </w:r>
      <w:r w:rsidRPr="00BE1396">
        <w:t xml:space="preserve"> 84/1990 Sb., o právu shromažďovacím</w:t>
      </w:r>
    </w:p>
    <w:p w:rsidR="001B26B1" w:rsidRPr="00BE1396" w:rsidRDefault="00766755" w:rsidP="00BE1396">
      <w:r w:rsidRPr="00BE1396">
        <w:t xml:space="preserve">• zákon č.  </w:t>
      </w:r>
      <w:r w:rsidR="00BE1396">
        <w:t xml:space="preserve"> 85/1990 Sb., o právu petičním</w:t>
      </w:r>
      <w:r w:rsidR="000B263A" w:rsidRPr="00BE1396">
        <w:br/>
        <w:t xml:space="preserve">• </w:t>
      </w:r>
      <w:r w:rsidR="001B26B1" w:rsidRPr="00BE1396">
        <w:t>zákon č. 183/2006 Sb., o územním plánování a stavebním řádu</w:t>
      </w:r>
    </w:p>
    <w:p w:rsidR="00BB1B1D" w:rsidRPr="00BE1396" w:rsidRDefault="000B263A" w:rsidP="00BE1396">
      <w:r w:rsidRPr="00BE1396">
        <w:t>• zákon č.</w:t>
      </w:r>
      <w:r w:rsidR="00FB4205" w:rsidRPr="00BE1396">
        <w:t xml:space="preserve">  </w:t>
      </w:r>
      <w:r w:rsidRPr="00BE1396">
        <w:t xml:space="preserve"> 13/1997 Sb., o pozemních komunikacích</w:t>
      </w:r>
      <w:r w:rsidRPr="00BE1396">
        <w:br/>
        <w:t xml:space="preserve">• </w:t>
      </w:r>
      <w:r w:rsidR="001B26B1" w:rsidRPr="00BE1396">
        <w:t>zákon č. 334/1992 Sb., o ochraně zemědělského půdního fondu</w:t>
      </w:r>
    </w:p>
    <w:p w:rsidR="009559FA" w:rsidRPr="00BE1396" w:rsidRDefault="001B26B1" w:rsidP="00BE1396">
      <w:r w:rsidRPr="00BE1396">
        <w:t xml:space="preserve">• zákon č. </w:t>
      </w:r>
      <w:r w:rsidR="00BE1396">
        <w:t xml:space="preserve">  </w:t>
      </w:r>
      <w:r w:rsidRPr="00BE1396">
        <w:t>86/2002 Sb.,</w:t>
      </w:r>
      <w:r w:rsidR="00BE1396">
        <w:t xml:space="preserve"> </w:t>
      </w:r>
      <w:r w:rsidRPr="00BE1396">
        <w:t>o ochraně ovzduší</w:t>
      </w:r>
      <w:r w:rsidRPr="00BE1396">
        <w:br/>
        <w:t>• zákon č. 114/1992 Sb., o ochraně přírody a krajiny</w:t>
      </w:r>
      <w:r w:rsidRPr="00BE1396">
        <w:br/>
      </w:r>
      <w:r w:rsidR="009559FA" w:rsidRPr="00BE1396">
        <w:t>• zákon č. 147/1996 Sb., o rostlinolékařské péči</w:t>
      </w:r>
      <w:r w:rsidR="009559FA" w:rsidRPr="00BE1396">
        <w:br/>
        <w:t>• zákon č. 166/1999 Sb., o veterinární péči</w:t>
      </w:r>
      <w:r w:rsidR="009559FA" w:rsidRPr="00BE1396">
        <w:br/>
        <w:t>• zákon č. 246/1992 Sb., na ochranu zvířat proti týrání</w:t>
      </w:r>
      <w:r w:rsidR="009559FA" w:rsidRPr="00BE1396">
        <w:br/>
        <w:t>• zákon č. 185/2001 Sb., o odpadech</w:t>
      </w:r>
      <w:r w:rsidR="009559FA" w:rsidRPr="00BE1396">
        <w:br/>
        <w:t>• zákon č. 258/2000 Sb., o ochraně veřejného zdraví</w:t>
      </w:r>
    </w:p>
    <w:p w:rsidR="001B26B1" w:rsidRPr="00BE1396" w:rsidRDefault="001B26B1" w:rsidP="00BE1396">
      <w:r w:rsidRPr="00BE1396">
        <w:t>• zákon č. 108/2006 Sb., o sociálních službách</w:t>
      </w:r>
    </w:p>
    <w:p w:rsidR="001B26B1" w:rsidRPr="00BE1396" w:rsidRDefault="000B263A" w:rsidP="00BE1396">
      <w:r w:rsidRPr="00BE1396">
        <w:t>• zákon č. 359/1999 Sb., o sociálně – právní ochraně dětí</w:t>
      </w:r>
      <w:r w:rsidRPr="00BE1396">
        <w:br/>
        <w:t>• zákon č. 56</w:t>
      </w:r>
      <w:r w:rsidR="004F1DA1" w:rsidRPr="00BE1396">
        <w:t>1</w:t>
      </w:r>
      <w:r w:rsidRPr="00BE1396">
        <w:t>/</w:t>
      </w:r>
      <w:r w:rsidR="004F1DA1" w:rsidRPr="00BE1396">
        <w:t>2004</w:t>
      </w:r>
      <w:r w:rsidRPr="00BE1396">
        <w:t xml:space="preserve"> Sb., o </w:t>
      </w:r>
      <w:r w:rsidR="004F1DA1" w:rsidRPr="00BE1396">
        <w:t>předškolním, základním, středním, vyšším odborné</w:t>
      </w:r>
      <w:r w:rsidR="001B26B1" w:rsidRPr="00BE1396">
        <w:t>m a jiném vzdělávání</w:t>
      </w:r>
    </w:p>
    <w:p w:rsidR="000B263A" w:rsidRPr="00BE1396" w:rsidRDefault="000B263A" w:rsidP="00BE1396">
      <w:r w:rsidRPr="00BE1396">
        <w:t>• zákon č. 256/2001 Sb., o pohřebnictví a o změně některých zákonů</w:t>
      </w:r>
      <w:r w:rsidRPr="00BE1396">
        <w:br/>
        <w:t xml:space="preserve"> </w:t>
      </w:r>
    </w:p>
    <w:p w:rsidR="00FB4205" w:rsidRPr="00BE1396" w:rsidRDefault="00FB4205" w:rsidP="00BE1396"/>
    <w:p w:rsidR="00FB4205" w:rsidRPr="00BE1396" w:rsidRDefault="003F331B" w:rsidP="00BE1396">
      <w:r w:rsidRPr="00BE1396">
        <w:t xml:space="preserve">Všechny předpisy jsou k nahlédnutí v úředních hodinách </w:t>
      </w:r>
      <w:r w:rsidR="00BE1396">
        <w:t xml:space="preserve">v podatelně </w:t>
      </w:r>
      <w:proofErr w:type="spellStart"/>
      <w:r w:rsidR="00BE1396">
        <w:t>MěÚ</w:t>
      </w:r>
      <w:proofErr w:type="spellEnd"/>
      <w:r w:rsidR="00BE1396">
        <w:t xml:space="preserve">. </w:t>
      </w:r>
    </w:p>
    <w:p w:rsidR="00FB4205" w:rsidRPr="00BE1396" w:rsidRDefault="00FB4205" w:rsidP="00BE1396"/>
    <w:p w:rsidR="00FB4205" w:rsidRPr="00BE1396" w:rsidRDefault="00FB4205" w:rsidP="00BE1396"/>
    <w:p w:rsidR="000B263A" w:rsidRPr="00BE1396" w:rsidRDefault="000B263A" w:rsidP="00BE1396"/>
    <w:p w:rsidR="00AE3803" w:rsidRPr="00BE1396" w:rsidRDefault="00AE3803" w:rsidP="00BE1396"/>
    <w:sectPr w:rsidR="00AE3803" w:rsidRPr="00BE1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380082"/>
    <w:multiLevelType w:val="hybridMultilevel"/>
    <w:tmpl w:val="5EB60A7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6704AC2"/>
    <w:multiLevelType w:val="hybridMultilevel"/>
    <w:tmpl w:val="8D241DC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63A"/>
    <w:rsid w:val="000B263A"/>
    <w:rsid w:val="001B26B1"/>
    <w:rsid w:val="003F331B"/>
    <w:rsid w:val="004F1DA1"/>
    <w:rsid w:val="007416B8"/>
    <w:rsid w:val="00766755"/>
    <w:rsid w:val="00811FFF"/>
    <w:rsid w:val="009559FA"/>
    <w:rsid w:val="00AE3803"/>
    <w:rsid w:val="00BB1B1D"/>
    <w:rsid w:val="00BE1396"/>
    <w:rsid w:val="00FB42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B26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B26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zvyrazneni2">
    <w:name w:val="zvyrazneni2"/>
    <w:basedOn w:val="Normln"/>
    <w:rsid w:val="000B2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2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263A"/>
    <w:rPr>
      <w:b/>
      <w:bCs/>
    </w:rPr>
  </w:style>
  <w:style w:type="character" w:customStyle="1" w:styleId="zodpovida">
    <w:name w:val="zodpovida"/>
    <w:basedOn w:val="Standardnpsmoodstavce"/>
    <w:rsid w:val="000B263A"/>
  </w:style>
  <w:style w:type="character" w:styleId="Hypertextovodkaz">
    <w:name w:val="Hyperlink"/>
    <w:basedOn w:val="Standardnpsmoodstavce"/>
    <w:uiPriority w:val="99"/>
    <w:semiHidden/>
    <w:unhideWhenUsed/>
    <w:rsid w:val="000B263A"/>
    <w:rPr>
      <w:color w:val="0000FF"/>
      <w:u w:val="single"/>
    </w:rPr>
  </w:style>
  <w:style w:type="paragraph" w:customStyle="1" w:styleId="vyhlodkaz">
    <w:name w:val="vyhlodkaz"/>
    <w:basedOn w:val="Normln"/>
    <w:rsid w:val="000B2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420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3">
    <w:name w:val="heading 3"/>
    <w:basedOn w:val="Normln"/>
    <w:link w:val="Nadpis3Char"/>
    <w:uiPriority w:val="9"/>
    <w:qFormat/>
    <w:rsid w:val="000B263A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uiPriority w:val="9"/>
    <w:rsid w:val="000B263A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customStyle="1" w:styleId="zvyrazneni2">
    <w:name w:val="zvyrazneni2"/>
    <w:basedOn w:val="Normln"/>
    <w:rsid w:val="000B2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0B2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0B263A"/>
    <w:rPr>
      <w:b/>
      <w:bCs/>
    </w:rPr>
  </w:style>
  <w:style w:type="character" w:customStyle="1" w:styleId="zodpovida">
    <w:name w:val="zodpovida"/>
    <w:basedOn w:val="Standardnpsmoodstavce"/>
    <w:rsid w:val="000B263A"/>
  </w:style>
  <w:style w:type="character" w:styleId="Hypertextovodkaz">
    <w:name w:val="Hyperlink"/>
    <w:basedOn w:val="Standardnpsmoodstavce"/>
    <w:uiPriority w:val="99"/>
    <w:semiHidden/>
    <w:unhideWhenUsed/>
    <w:rsid w:val="000B263A"/>
    <w:rPr>
      <w:color w:val="0000FF"/>
      <w:u w:val="single"/>
    </w:rPr>
  </w:style>
  <w:style w:type="paragraph" w:customStyle="1" w:styleId="vyhlodkaz">
    <w:name w:val="vyhlodkaz"/>
    <w:basedOn w:val="Normln"/>
    <w:rsid w:val="000B263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FB420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854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73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1752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1821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912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21086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0356954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326706">
                              <w:blockQuote w:val="1"/>
                              <w:marLeft w:val="72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46585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8903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2</Pages>
  <Words>382</Words>
  <Characters>2259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Kočová</dc:creator>
  <cp:lastModifiedBy>Jana Kočová</cp:lastModifiedBy>
  <cp:revision>6</cp:revision>
  <cp:lastPrinted>2014-04-10T06:28:00Z</cp:lastPrinted>
  <dcterms:created xsi:type="dcterms:W3CDTF">2014-04-10T06:28:00Z</dcterms:created>
  <dcterms:modified xsi:type="dcterms:W3CDTF">2014-04-10T12:53:00Z</dcterms:modified>
</cp:coreProperties>
</file>